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BA1FB" w14:textId="215F4C39" w:rsidR="001906C0" w:rsidRPr="001906C0" w:rsidRDefault="001906C0" w:rsidP="001906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val="en-US"/>
        </w:rPr>
      </w:pPr>
      <w:r w:rsidRPr="001906C0">
        <w:rPr>
          <w:rFonts w:ascii="Times New Roman" w:eastAsia="Times New Roman" w:hAnsi="Times New Roman" w:cs="Times New Roman"/>
          <w:noProof/>
          <w:sz w:val="28"/>
          <w:szCs w:val="20"/>
        </w:rPr>
        <w:drawing>
          <wp:anchor distT="0" distB="0" distL="114300" distR="114300" simplePos="0" relativeHeight="251659264" behindDoc="1" locked="0" layoutInCell="0" allowOverlap="1" wp14:anchorId="251E6056" wp14:editId="7441F4F5">
            <wp:simplePos x="0" y="0"/>
            <wp:positionH relativeFrom="column">
              <wp:posOffset>47625</wp:posOffset>
            </wp:positionH>
            <wp:positionV relativeFrom="paragraph">
              <wp:posOffset>98425</wp:posOffset>
            </wp:positionV>
            <wp:extent cx="908050" cy="1234440"/>
            <wp:effectExtent l="0" t="0" r="6350" b="3810"/>
            <wp:wrapSquare wrapText="bothSides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06C0">
        <w:rPr>
          <w:rFonts w:ascii="Times New Roman" w:eastAsia="Times New Roman" w:hAnsi="Times New Roman" w:cs="Times New Roman"/>
          <w:b/>
          <w:sz w:val="28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45202C9" w14:textId="77777777" w:rsidR="001906C0" w:rsidRPr="001906C0" w:rsidRDefault="001906C0" w:rsidP="001906C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60"/>
          <w:szCs w:val="20"/>
        </w:rPr>
      </w:pPr>
      <w:r w:rsidRPr="001906C0">
        <w:rPr>
          <w:rFonts w:ascii="Times New Roman" w:eastAsia="Times New Roman" w:hAnsi="Times New Roman" w:cs="Times New Roman"/>
          <w:b/>
          <w:sz w:val="60"/>
          <w:szCs w:val="20"/>
        </w:rPr>
        <w:t>ОБЩИНА ГУРКОВО</w:t>
      </w:r>
    </w:p>
    <w:p w14:paraId="2941A260" w14:textId="1C596CF2" w:rsidR="001906C0" w:rsidRPr="001906C0" w:rsidRDefault="001906C0" w:rsidP="0019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</w:rPr>
      </w:pPr>
      <w:r w:rsidRPr="001906C0">
        <w:rPr>
          <w:rFonts w:ascii="Times New Roman" w:eastAsia="Times New Roman" w:hAnsi="Times New Roman" w:cs="Times New Roman"/>
          <w:noProof/>
          <w:sz w:val="32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9629C1C" wp14:editId="2E96121F">
                <wp:simplePos x="0" y="0"/>
                <wp:positionH relativeFrom="column">
                  <wp:posOffset>1318895</wp:posOffset>
                </wp:positionH>
                <wp:positionV relativeFrom="paragraph">
                  <wp:posOffset>153035</wp:posOffset>
                </wp:positionV>
                <wp:extent cx="4206240" cy="0"/>
                <wp:effectExtent l="22860" t="16510" r="19050" b="2159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8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6D8E3" id="Право съединение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85pt,12.05pt" to="435.0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" o:allowincell="f" strokecolor="green" strokeweight="2.25pt"/>
            </w:pict>
          </mc:Fallback>
        </mc:AlternateContent>
      </w:r>
    </w:p>
    <w:p w14:paraId="55FF100B" w14:textId="77777777" w:rsidR="001906C0" w:rsidRPr="001906C0" w:rsidRDefault="001906C0" w:rsidP="0019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1906C0">
        <w:rPr>
          <w:rFonts w:ascii="Times New Roman" w:eastAsia="Times New Roman" w:hAnsi="Times New Roman" w:cs="Times New Roman"/>
          <w:b/>
          <w:szCs w:val="20"/>
        </w:rPr>
        <w:t>гр. Гурково 6199, обл. Ст. Загора, бул. “Княз Ал. Батенберг” 3</w:t>
      </w:r>
    </w:p>
    <w:p w14:paraId="351767AA" w14:textId="77777777" w:rsidR="001906C0" w:rsidRPr="001906C0" w:rsidRDefault="001906C0" w:rsidP="001906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  <w:r w:rsidRPr="001906C0">
        <w:rPr>
          <w:rFonts w:ascii="Times New Roman" w:eastAsia="Times New Roman" w:hAnsi="Times New Roman" w:cs="Times New Roman"/>
          <w:b/>
          <w:szCs w:val="20"/>
        </w:rPr>
        <w:t xml:space="preserve">04331/ 2260, </w:t>
      </w:r>
      <w:r w:rsidRPr="001906C0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>e-</w:t>
      </w:r>
      <w:proofErr w:type="spellStart"/>
      <w:r w:rsidRPr="001906C0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>mail</w:t>
      </w:r>
      <w:proofErr w:type="spellEnd"/>
      <w:r w:rsidRPr="001906C0">
        <w:rPr>
          <w:rFonts w:ascii="Times New Roman" w:eastAsia="Times New Roman" w:hAnsi="Times New Roman" w:cs="Times New Roman"/>
          <w:i/>
          <w:sz w:val="18"/>
          <w:szCs w:val="18"/>
          <w:lang w:val="en-US" w:eastAsia="bg-BG"/>
        </w:rPr>
        <w:t xml:space="preserve">: </w:t>
      </w:r>
      <w:hyperlink r:id="rId6" w:history="1">
        <w:r w:rsidRPr="001906C0">
          <w:rPr>
            <w:rFonts w:ascii="Times New Roman" w:eastAsia="Times New Roman" w:hAnsi="Times New Roman" w:cs="Times New Roman"/>
            <w:i/>
            <w:sz w:val="18"/>
            <w:szCs w:val="18"/>
            <w:u w:val="single"/>
            <w:lang w:eastAsia="bg-BG"/>
          </w:rPr>
          <w:t>obshtina@gurkovo.bg</w:t>
        </w:r>
      </w:hyperlink>
      <w:r w:rsidRPr="001906C0">
        <w:rPr>
          <w:rFonts w:ascii="Times New Roman" w:eastAsia="Times New Roman" w:hAnsi="Times New Roman" w:cs="Times New Roman"/>
          <w:i/>
          <w:sz w:val="18"/>
          <w:szCs w:val="18"/>
          <w:lang w:val="en-US" w:eastAsia="bg-BG"/>
        </w:rPr>
        <w:t xml:space="preserve">, </w:t>
      </w:r>
      <w:r w:rsidRPr="001906C0">
        <w:rPr>
          <w:rFonts w:ascii="Times New Roman" w:eastAsia="Times New Roman" w:hAnsi="Times New Roman" w:cs="Times New Roman"/>
          <w:i/>
          <w:sz w:val="18"/>
          <w:szCs w:val="18"/>
          <w:lang w:eastAsia="bg-BG"/>
        </w:rPr>
        <w:t xml:space="preserve"> </w:t>
      </w:r>
      <w:r w:rsidRPr="001906C0">
        <w:rPr>
          <w:rFonts w:ascii="Times New Roman" w:eastAsia="Times New Roman" w:hAnsi="Times New Roman" w:cs="Times New Roman"/>
          <w:i/>
          <w:sz w:val="18"/>
          <w:szCs w:val="18"/>
          <w:u w:val="single"/>
          <w:lang w:val="en-US" w:eastAsia="bg-BG"/>
        </w:rPr>
        <w:t xml:space="preserve">web: </w:t>
      </w:r>
      <w:hyperlink r:id="rId7" w:history="1">
        <w:r w:rsidRPr="001906C0">
          <w:rPr>
            <w:rFonts w:ascii="Times New Roman" w:eastAsia="Times New Roman" w:hAnsi="Times New Roman" w:cs="Times New Roman"/>
            <w:i/>
            <w:color w:val="0000FF"/>
            <w:sz w:val="18"/>
            <w:szCs w:val="18"/>
            <w:u w:val="single"/>
            <w:lang w:val="en-US" w:eastAsia="bg-BG"/>
          </w:rPr>
          <w:t>http://www.gurkovo.bg</w:t>
        </w:r>
      </w:hyperlink>
    </w:p>
    <w:p w14:paraId="5DF0AD49" w14:textId="77777777" w:rsidR="001906C0" w:rsidRPr="001906C0" w:rsidRDefault="001906C0" w:rsidP="001906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534C320" w14:textId="77777777" w:rsidR="001906C0" w:rsidRPr="001906C0" w:rsidRDefault="001906C0" w:rsidP="001906C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2E9B43" w14:textId="77777777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071DE7" w14:textId="77777777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6C0">
        <w:rPr>
          <w:rFonts w:ascii="Times New Roman" w:eastAsia="Times New Roman" w:hAnsi="Times New Roman" w:cs="Times New Roman"/>
          <w:b/>
          <w:sz w:val="24"/>
          <w:szCs w:val="24"/>
        </w:rPr>
        <w:t>Изх.№….…….</w:t>
      </w:r>
    </w:p>
    <w:p w14:paraId="2B12E21D" w14:textId="77777777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6C0">
        <w:rPr>
          <w:rFonts w:ascii="Times New Roman" w:eastAsia="Times New Roman" w:hAnsi="Times New Roman" w:cs="Times New Roman"/>
          <w:b/>
          <w:sz w:val="24"/>
          <w:szCs w:val="24"/>
        </w:rPr>
        <w:t>………. .2025 г.</w:t>
      </w:r>
      <w:r w:rsidRPr="001906C0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E79390C" w14:textId="77777777" w:rsidR="001906C0" w:rsidRPr="001906C0" w:rsidRDefault="001906C0" w:rsidP="001906C0">
      <w:pPr>
        <w:keepNext/>
        <w:tabs>
          <w:tab w:val="right" w:pos="8820"/>
        </w:tabs>
        <w:spacing w:after="0" w:line="360" w:lineRule="auto"/>
        <w:ind w:right="5"/>
        <w:jc w:val="both"/>
        <w:outlineLvl w:val="7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B8E31E9" w14:textId="77777777" w:rsidR="001906C0" w:rsidRPr="00D04BE3" w:rsidRDefault="001906C0" w:rsidP="001906C0">
      <w:pPr>
        <w:keepNext/>
        <w:tabs>
          <w:tab w:val="right" w:pos="8820"/>
        </w:tabs>
        <w:spacing w:after="0" w:line="360" w:lineRule="auto"/>
        <w:ind w:right="5"/>
        <w:jc w:val="both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4BE3">
        <w:rPr>
          <w:rFonts w:ascii="Times New Roman" w:eastAsia="Times New Roman" w:hAnsi="Times New Roman" w:cs="Times New Roman"/>
          <w:b/>
          <w:bCs/>
          <w:sz w:val="24"/>
          <w:szCs w:val="24"/>
        </w:rPr>
        <w:t>ДО</w:t>
      </w:r>
      <w:r w:rsidRPr="00D04BE3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</w:p>
    <w:p w14:paraId="791DAC74" w14:textId="77777777" w:rsidR="001906C0" w:rsidRPr="00D04BE3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4BE3">
        <w:rPr>
          <w:rFonts w:ascii="Times New Roman" w:eastAsia="Times New Roman" w:hAnsi="Times New Roman" w:cs="Times New Roman"/>
          <w:b/>
          <w:sz w:val="24"/>
          <w:szCs w:val="24"/>
        </w:rPr>
        <w:t>ОБЩИНСКИ СЪВЕТ</w:t>
      </w:r>
    </w:p>
    <w:p w14:paraId="026DE52A" w14:textId="77777777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04BE3">
        <w:rPr>
          <w:rFonts w:ascii="Times New Roman" w:eastAsia="Times New Roman" w:hAnsi="Times New Roman" w:cs="Times New Roman"/>
          <w:b/>
          <w:sz w:val="24"/>
          <w:szCs w:val="24"/>
        </w:rPr>
        <w:t>ГР. ГУРКОВО</w:t>
      </w:r>
    </w:p>
    <w:p w14:paraId="4CFD3C05" w14:textId="77777777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9F47BC3" w14:textId="77777777" w:rsidR="001906C0" w:rsidRPr="001906C0" w:rsidRDefault="001906C0" w:rsidP="001906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06C0">
        <w:rPr>
          <w:rFonts w:ascii="Times New Roman" w:eastAsia="Times New Roman" w:hAnsi="Times New Roman" w:cs="Times New Roman"/>
          <w:b/>
          <w:sz w:val="28"/>
          <w:szCs w:val="28"/>
        </w:rPr>
        <w:t>ПРЕДЛОЖЕНИЕ</w:t>
      </w:r>
    </w:p>
    <w:p w14:paraId="233CC08F" w14:textId="77777777" w:rsidR="001906C0" w:rsidRPr="000C4FFE" w:rsidRDefault="001906C0" w:rsidP="001906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4FFE">
        <w:rPr>
          <w:rFonts w:ascii="Times New Roman" w:eastAsia="Times New Roman" w:hAnsi="Times New Roman" w:cs="Times New Roman"/>
          <w:b/>
          <w:sz w:val="24"/>
          <w:szCs w:val="24"/>
        </w:rPr>
        <w:t>от Кънчо Стоянов Папазов – Кмет на Община Гурково</w:t>
      </w:r>
    </w:p>
    <w:p w14:paraId="6CB3E3D2" w14:textId="77777777" w:rsidR="001906C0" w:rsidRPr="001906C0" w:rsidRDefault="001906C0" w:rsidP="001906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C37E021" w14:textId="705BE722" w:rsidR="001906C0" w:rsidRPr="001906C0" w:rsidRDefault="001906C0" w:rsidP="001906C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6C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Относно:</w:t>
      </w:r>
      <w:r w:rsidRPr="001906C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 </w:t>
      </w:r>
      <w:r w:rsidRPr="001906C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Определяне допълнителни възнаграждения  на кметовете на кметства в Община Гурково за постигнати резултати за </w:t>
      </w:r>
      <w:r w:rsidR="00555DD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четвърто</w:t>
      </w:r>
      <w:r w:rsidRPr="001906C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тримесечие на 202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</w:t>
      </w:r>
      <w:r w:rsidRPr="001906C0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г..</w:t>
      </w:r>
      <w:r w:rsidRPr="001906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169E411C" w14:textId="77777777" w:rsidR="001906C0" w:rsidRPr="001906C0" w:rsidRDefault="001906C0" w:rsidP="00190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52D48C" w14:textId="7E014EFB" w:rsidR="001906C0" w:rsidRDefault="001906C0" w:rsidP="00190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6C0">
        <w:rPr>
          <w:rFonts w:ascii="Times New Roman" w:eastAsia="Times New Roman" w:hAnsi="Times New Roman" w:cs="Times New Roman"/>
          <w:sz w:val="24"/>
          <w:szCs w:val="24"/>
        </w:rPr>
        <w:tab/>
      </w:r>
      <w:r w:rsidRPr="001906C0">
        <w:rPr>
          <w:rFonts w:ascii="Times New Roman" w:eastAsia="Times New Roman" w:hAnsi="Times New Roman" w:cs="Times New Roman"/>
          <w:b/>
          <w:bCs/>
          <w:sz w:val="24"/>
          <w:szCs w:val="24"/>
        </w:rPr>
        <w:t>УВАЖАЕМИ ГОСПОДИН ДРАЧЕВ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503490F5" w14:textId="0C5DCB74" w:rsidR="001906C0" w:rsidRPr="001906C0" w:rsidRDefault="001906C0" w:rsidP="001906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6C0"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 ОБЩИНСКИ СЪВЕТНИЦИ</w:t>
      </w:r>
      <w:r w:rsidRPr="001906C0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0BA9F347" w14:textId="77777777" w:rsidR="001906C0" w:rsidRPr="001906C0" w:rsidRDefault="001906C0" w:rsidP="00190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06C0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10B9C5F" w14:textId="5B06A2F7" w:rsidR="001906C0" w:rsidRPr="001906C0" w:rsidRDefault="001906C0" w:rsidP="001906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С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утвърдените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Вътрешни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правила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работната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заплата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Община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Гурково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регламентиран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реда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определяне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изменяне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изплащане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заплатите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работещите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служебни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трудови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правоотношения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делегираната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държавата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Общинска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администрация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Гурково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Същите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определят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реда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изплащане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допълнителните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възнаграждения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постигнати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резултати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кметовете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кметства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предложение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кмета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общината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257AB790" w14:textId="61E495C7" w:rsidR="001906C0" w:rsidRPr="001906C0" w:rsidRDefault="001906C0" w:rsidP="001906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Съгласно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4,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ал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5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ПМС № 67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2010 г.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заплатите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бюджетните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организации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икономията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средствата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заплати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може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използва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текущо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или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натрупване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само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изплащане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допълнителни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възнаграждения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постигнати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резултати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съответствие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действащата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нормативна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уредба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вътрешните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правила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работната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заплата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кметовете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55DD3">
        <w:rPr>
          <w:rFonts w:ascii="Times New Roman" w:eastAsia="Times New Roman" w:hAnsi="Times New Roman" w:cs="Times New Roman"/>
          <w:sz w:val="24"/>
          <w:szCs w:val="24"/>
        </w:rPr>
        <w:t>четвъртото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тримесечие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proofErr w:type="gram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година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е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добра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им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характеризира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отговорно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изпълнение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законовите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задължения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спазване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определените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срокове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изпълнение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правилен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резултатен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подход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към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поставените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задачи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както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добра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хората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съответните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населени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места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 </w:t>
      </w:r>
    </w:p>
    <w:p w14:paraId="6FE0DAFD" w14:textId="77777777" w:rsidR="001906C0" w:rsidRPr="001906C0" w:rsidRDefault="001906C0" w:rsidP="001906C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С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оглед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изложеното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основание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21,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ал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1, т. 5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ал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2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Закона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местното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самоуправление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местната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администрация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чл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4,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ал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. 5 </w:t>
      </w:r>
      <w:proofErr w:type="spellStart"/>
      <w:proofErr w:type="gram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Постановление</w:t>
      </w:r>
      <w:proofErr w:type="spellEnd"/>
      <w:proofErr w:type="gram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№ 67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МС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14.04.2010 г.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заплатите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бюджетните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организации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дейности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правя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настоящото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предложение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определяне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Ваша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преценка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допълнителни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възнаграждения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постигнати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резултати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кметовете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кметства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в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общината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като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предлагам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следния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14:paraId="203E0749" w14:textId="77777777" w:rsidR="001906C0" w:rsidRPr="001906C0" w:rsidRDefault="001906C0" w:rsidP="001906C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EA8C1B0" w14:textId="77777777" w:rsidR="001906C0" w:rsidRPr="001906C0" w:rsidRDefault="001906C0" w:rsidP="001906C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 w:rsidRPr="001906C0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ПРОЕКТ ЗА РЕШЕНИЕ:</w:t>
      </w:r>
    </w:p>
    <w:p w14:paraId="0B1B5D00" w14:textId="77777777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3CB773B" w14:textId="33790322" w:rsidR="001906C0" w:rsidRPr="001906C0" w:rsidRDefault="001906C0" w:rsidP="001906C0">
      <w:pPr>
        <w:pStyle w:val="a3"/>
        <w:numPr>
          <w:ilvl w:val="0"/>
          <w:numId w:val="2"/>
        </w:numPr>
        <w:tabs>
          <w:tab w:val="left" w:pos="142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Общински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съвет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Гурково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определя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допълнителни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възнаграждения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постигнати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резултати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за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555DD3">
        <w:rPr>
          <w:rFonts w:ascii="Times New Roman" w:eastAsia="Times New Roman" w:hAnsi="Times New Roman" w:cs="Times New Roman"/>
          <w:sz w:val="24"/>
          <w:szCs w:val="24"/>
        </w:rPr>
        <w:t>четвърто</w:t>
      </w:r>
      <w:r w:rsidRPr="001906C0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тримесечие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202</w:t>
      </w:r>
      <w:r w:rsidRPr="001906C0">
        <w:rPr>
          <w:rFonts w:ascii="Times New Roman" w:eastAsia="Times New Roman" w:hAnsi="Times New Roman" w:cs="Times New Roman"/>
          <w:sz w:val="24"/>
          <w:szCs w:val="24"/>
        </w:rPr>
        <w:t>5</w:t>
      </w:r>
      <w:proofErr w:type="gram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г.</w:t>
      </w:r>
    </w:p>
    <w:p w14:paraId="1FA9EF0C" w14:textId="77777777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55446651" w14:textId="44920D06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1.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Атанас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Граматиков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кмет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кметство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с.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Паничерево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50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лв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C160BCA" w14:textId="16DC8434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2.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Станчо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Стефанов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кмет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на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кметство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с. </w:t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Конаре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-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85</w:t>
      </w:r>
      <w:r w:rsidR="00555DD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proofErr w:type="spellStart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лв</w:t>
      </w:r>
      <w:proofErr w:type="spellEnd"/>
      <w:r w:rsidRPr="001906C0">
        <w:rPr>
          <w:rFonts w:ascii="Times New Roman" w:eastAsia="Times New Roman" w:hAnsi="Times New Roman" w:cs="Times New Roman"/>
          <w:sz w:val="24"/>
          <w:szCs w:val="24"/>
          <w:lang w:val="en-US"/>
        </w:rPr>
        <w:t>.</w:t>
      </w:r>
    </w:p>
    <w:p w14:paraId="34CF2078" w14:textId="77777777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74F37BB" w14:textId="5928BE25" w:rsidR="001906C0" w:rsidRPr="001906C0" w:rsidRDefault="001906C0" w:rsidP="001906C0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1906C0">
        <w:rPr>
          <w:rFonts w:ascii="Times New Roman" w:eastAsia="Times New Roman" w:hAnsi="Times New Roman" w:cs="Times New Roman"/>
          <w:sz w:val="24"/>
          <w:szCs w:val="24"/>
          <w:lang w:eastAsia="bg-BG"/>
        </w:rPr>
        <w:t>Възлага    изпълнението  на  настоящото  решение   на   Кмета  на  Община</w:t>
      </w:r>
      <w:r w:rsidRPr="001906C0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1906C0">
        <w:rPr>
          <w:rFonts w:ascii="Times New Roman" w:eastAsia="Times New Roman" w:hAnsi="Times New Roman" w:cs="Times New Roman"/>
          <w:sz w:val="24"/>
          <w:szCs w:val="24"/>
          <w:lang w:eastAsia="bg-BG"/>
        </w:rPr>
        <w:t>Гурково при спазване на всички законови изисквания за това.</w:t>
      </w:r>
    </w:p>
    <w:p w14:paraId="091D7E81" w14:textId="77777777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60527235" w14:textId="77777777" w:rsidR="001906C0" w:rsidRPr="001906C0" w:rsidRDefault="001906C0" w:rsidP="001906C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139012D1" w14:textId="77777777" w:rsidR="001906C0" w:rsidRPr="001906C0" w:rsidRDefault="001906C0" w:rsidP="001906C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2EA968" w14:textId="77777777" w:rsidR="001906C0" w:rsidRPr="001906C0" w:rsidRDefault="001906C0" w:rsidP="00190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6C0">
        <w:rPr>
          <w:rFonts w:ascii="Times New Roman" w:eastAsia="Times New Roman" w:hAnsi="Times New Roman" w:cs="Times New Roman"/>
          <w:b/>
          <w:sz w:val="24"/>
          <w:szCs w:val="24"/>
        </w:rPr>
        <w:t>ВНОСИТЕЛ:</w:t>
      </w:r>
    </w:p>
    <w:p w14:paraId="2E25A737" w14:textId="77777777" w:rsidR="001906C0" w:rsidRPr="001906C0" w:rsidRDefault="001906C0" w:rsidP="00190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906C0">
        <w:rPr>
          <w:rFonts w:ascii="Times New Roman" w:eastAsia="Times New Roman" w:hAnsi="Times New Roman" w:cs="Times New Roman"/>
          <w:b/>
          <w:sz w:val="24"/>
          <w:szCs w:val="24"/>
        </w:rPr>
        <w:t xml:space="preserve">КЪНЧО ПАПАЗОВ </w:t>
      </w:r>
    </w:p>
    <w:p w14:paraId="758CB7CD" w14:textId="77777777" w:rsidR="001906C0" w:rsidRPr="001906C0" w:rsidRDefault="001906C0" w:rsidP="001906C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906C0">
        <w:rPr>
          <w:rFonts w:ascii="Times New Roman" w:eastAsia="Times New Roman" w:hAnsi="Times New Roman" w:cs="Times New Roman"/>
          <w:i/>
          <w:sz w:val="24"/>
          <w:szCs w:val="24"/>
        </w:rPr>
        <w:t>Кмет на Община Гурково</w:t>
      </w:r>
    </w:p>
    <w:p w14:paraId="327436F9" w14:textId="77777777" w:rsidR="001906C0" w:rsidRPr="001906C0" w:rsidRDefault="001906C0" w:rsidP="00190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1906C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906C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906C0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</w:t>
      </w:r>
    </w:p>
    <w:p w14:paraId="4272FEB4" w14:textId="77777777" w:rsidR="001906C0" w:rsidRDefault="001906C0" w:rsidP="001906C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05BD1B7" w14:textId="77777777" w:rsidR="001906C0" w:rsidRDefault="001906C0" w:rsidP="001906C0">
      <w:pPr>
        <w:tabs>
          <w:tab w:val="left" w:pos="567"/>
        </w:tabs>
        <w:spacing w:after="0" w:line="288" w:lineRule="auto"/>
        <w:jc w:val="both"/>
        <w:rPr>
          <w:rFonts w:ascii="Times New Roman" w:hAnsi="Times New Roman" w:cs="Times New Roman"/>
          <w:iCs/>
        </w:rPr>
      </w:pPr>
    </w:p>
    <w:p w14:paraId="1FD6ACC1" w14:textId="77777777" w:rsidR="001906C0" w:rsidRDefault="001906C0" w:rsidP="001906C0">
      <w:pPr>
        <w:tabs>
          <w:tab w:val="left" w:pos="567"/>
        </w:tabs>
        <w:spacing w:after="0" w:line="288" w:lineRule="auto"/>
        <w:jc w:val="both"/>
        <w:rPr>
          <w:rFonts w:ascii="Times New Roman" w:hAnsi="Times New Roman" w:cs="Times New Roman"/>
          <w:iCs/>
        </w:rPr>
      </w:pPr>
    </w:p>
    <w:p w14:paraId="202D3984" w14:textId="77777777" w:rsidR="001906C0" w:rsidRDefault="001906C0" w:rsidP="001906C0">
      <w:pPr>
        <w:tabs>
          <w:tab w:val="left" w:pos="567"/>
        </w:tabs>
        <w:spacing w:after="0" w:line="288" w:lineRule="auto"/>
        <w:jc w:val="both"/>
        <w:rPr>
          <w:rFonts w:ascii="Times New Roman" w:hAnsi="Times New Roman" w:cs="Times New Roman"/>
          <w:iCs/>
        </w:rPr>
      </w:pPr>
      <w:r w:rsidRPr="001906C0">
        <w:rPr>
          <w:rFonts w:ascii="Times New Roman" w:hAnsi="Times New Roman" w:cs="Times New Roman"/>
          <w:iCs/>
        </w:rPr>
        <w:t>Съгласувал:</w:t>
      </w:r>
      <w:r>
        <w:rPr>
          <w:rFonts w:ascii="Times New Roman" w:hAnsi="Times New Roman" w:cs="Times New Roman"/>
          <w:iCs/>
        </w:rPr>
        <w:t xml:space="preserve"> </w:t>
      </w:r>
    </w:p>
    <w:p w14:paraId="07EE0674" w14:textId="77777777" w:rsidR="007D4179" w:rsidRDefault="001906C0" w:rsidP="001906C0">
      <w:pPr>
        <w:tabs>
          <w:tab w:val="left" w:pos="567"/>
        </w:tabs>
        <w:spacing w:after="0" w:line="288" w:lineRule="auto"/>
        <w:jc w:val="both"/>
        <w:rPr>
          <w:rFonts w:ascii="Times New Roman" w:hAnsi="Times New Roman" w:cs="Times New Roman"/>
          <w:iCs/>
        </w:rPr>
      </w:pPr>
      <w:proofErr w:type="spellStart"/>
      <w:r>
        <w:rPr>
          <w:rFonts w:ascii="Times New Roman" w:hAnsi="Times New Roman" w:cs="Times New Roman"/>
          <w:iCs/>
        </w:rPr>
        <w:t>Адв</w:t>
      </w:r>
      <w:proofErr w:type="spellEnd"/>
    </w:p>
    <w:p w14:paraId="5C2D22CD" w14:textId="77777777" w:rsidR="007D4179" w:rsidRDefault="007D4179" w:rsidP="001906C0">
      <w:pPr>
        <w:tabs>
          <w:tab w:val="left" w:pos="567"/>
        </w:tabs>
        <w:spacing w:after="0" w:line="288" w:lineRule="auto"/>
        <w:jc w:val="both"/>
        <w:rPr>
          <w:rFonts w:ascii="Times New Roman" w:hAnsi="Times New Roman" w:cs="Times New Roman"/>
          <w:iCs/>
        </w:rPr>
      </w:pPr>
    </w:p>
    <w:p w14:paraId="7704AF25" w14:textId="517A4EC8" w:rsidR="001906C0" w:rsidRDefault="001906C0" w:rsidP="001906C0">
      <w:pPr>
        <w:tabs>
          <w:tab w:val="left" w:pos="567"/>
        </w:tabs>
        <w:spacing w:after="0" w:line="288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. Таня Димитрова – Юрист на Община Гурково</w:t>
      </w:r>
    </w:p>
    <w:p w14:paraId="55AF338D" w14:textId="77777777" w:rsidR="001906C0" w:rsidRDefault="001906C0" w:rsidP="001906C0">
      <w:pPr>
        <w:tabs>
          <w:tab w:val="left" w:pos="567"/>
        </w:tabs>
        <w:spacing w:after="0" w:line="288" w:lineRule="auto"/>
        <w:jc w:val="both"/>
        <w:rPr>
          <w:rFonts w:ascii="Times New Roman" w:hAnsi="Times New Roman" w:cs="Times New Roman"/>
          <w:iCs/>
        </w:rPr>
      </w:pPr>
    </w:p>
    <w:p w14:paraId="6F5F1ABA" w14:textId="24C873B8" w:rsidR="001906C0" w:rsidRPr="001906C0" w:rsidRDefault="001906C0" w:rsidP="001906C0">
      <w:pPr>
        <w:tabs>
          <w:tab w:val="left" w:pos="567"/>
        </w:tabs>
        <w:spacing w:after="0" w:line="288" w:lineRule="auto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1906C0">
        <w:rPr>
          <w:rFonts w:ascii="Times New Roman" w:hAnsi="Times New Roman" w:cs="Times New Roman"/>
          <w:iCs/>
        </w:rPr>
        <w:t>Мария Коева</w:t>
      </w:r>
      <w:r>
        <w:rPr>
          <w:rFonts w:ascii="Times New Roman" w:hAnsi="Times New Roman" w:cs="Times New Roman"/>
          <w:iCs/>
        </w:rPr>
        <w:t xml:space="preserve"> - </w:t>
      </w:r>
      <w:r w:rsidRPr="001906C0">
        <w:rPr>
          <w:rFonts w:ascii="Times New Roman" w:hAnsi="Times New Roman" w:cs="Times New Roman"/>
          <w:iCs/>
        </w:rPr>
        <w:t>Началник отдел Ф</w:t>
      </w:r>
      <w:r>
        <w:rPr>
          <w:rFonts w:ascii="Times New Roman" w:hAnsi="Times New Roman" w:cs="Times New Roman"/>
          <w:iCs/>
        </w:rPr>
        <w:t>С</w:t>
      </w:r>
    </w:p>
    <w:p w14:paraId="2067EBC5" w14:textId="0089D312" w:rsidR="001906C0" w:rsidRPr="001906C0" w:rsidRDefault="001906C0" w:rsidP="00190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</w:pPr>
      <w:r w:rsidRPr="001906C0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38948ED" w14:textId="77777777" w:rsidR="001906C0" w:rsidRDefault="001906C0" w:rsidP="001906C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D0E6E60" w14:textId="750FF169" w:rsidR="001906C0" w:rsidRPr="001906C0" w:rsidRDefault="001906C0" w:rsidP="001906C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906C0">
        <w:rPr>
          <w:rFonts w:ascii="Times New Roman" w:eastAsia="Times New Roman" w:hAnsi="Times New Roman" w:cs="Times New Roman"/>
        </w:rPr>
        <w:t>Изготвил:</w:t>
      </w:r>
      <w:r>
        <w:rPr>
          <w:rFonts w:ascii="Times New Roman" w:eastAsia="Times New Roman" w:hAnsi="Times New Roman" w:cs="Times New Roman"/>
        </w:rPr>
        <w:t xml:space="preserve"> </w:t>
      </w:r>
      <w:r w:rsidRPr="001906C0">
        <w:rPr>
          <w:rFonts w:ascii="Times New Roman" w:eastAsia="Times New Roman" w:hAnsi="Times New Roman" w:cs="Times New Roman"/>
        </w:rPr>
        <w:t xml:space="preserve">Марияна Маринова – </w:t>
      </w:r>
      <w:r>
        <w:rPr>
          <w:rFonts w:ascii="Times New Roman" w:eastAsia="Times New Roman" w:hAnsi="Times New Roman" w:cs="Times New Roman"/>
        </w:rPr>
        <w:t>С</w:t>
      </w:r>
      <w:r w:rsidRPr="001906C0">
        <w:rPr>
          <w:rFonts w:ascii="Times New Roman" w:eastAsia="Times New Roman" w:hAnsi="Times New Roman" w:cs="Times New Roman"/>
        </w:rPr>
        <w:t>екретар на община Гурково</w:t>
      </w:r>
    </w:p>
    <w:p w14:paraId="6DAD2F6A" w14:textId="77777777" w:rsidR="001906C0" w:rsidRPr="001906C0" w:rsidRDefault="001906C0" w:rsidP="00190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</w:rPr>
      </w:pPr>
    </w:p>
    <w:p w14:paraId="1831D2F6" w14:textId="77777777" w:rsidR="0092314D" w:rsidRDefault="0092314D"/>
    <w:sectPr w:rsidR="0092314D" w:rsidSect="003464B1">
      <w:pgSz w:w="11907" w:h="16840" w:code="9"/>
      <w:pgMar w:top="993" w:right="1282" w:bottom="1134" w:left="158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66439"/>
    <w:multiLevelType w:val="multilevel"/>
    <w:tmpl w:val="8D72E1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2205168"/>
    <w:multiLevelType w:val="hybridMultilevel"/>
    <w:tmpl w:val="DF2AD676"/>
    <w:lvl w:ilvl="0" w:tplc="C3DEAE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6C0"/>
    <w:rsid w:val="000C4FFE"/>
    <w:rsid w:val="001906C0"/>
    <w:rsid w:val="003C57FA"/>
    <w:rsid w:val="00555DD3"/>
    <w:rsid w:val="007D4179"/>
    <w:rsid w:val="0092314D"/>
    <w:rsid w:val="00D0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CEF21"/>
  <w15:chartTrackingRefBased/>
  <w15:docId w15:val="{496D27DE-DBF0-4EBC-9E68-15EE43E1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6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urkovo.b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shtina@gurkovo.b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Vostro</dc:creator>
  <cp:keywords/>
  <dc:description/>
  <cp:lastModifiedBy>Dell Vostro</cp:lastModifiedBy>
  <cp:revision>5</cp:revision>
  <cp:lastPrinted>2025-12-08T14:58:00Z</cp:lastPrinted>
  <dcterms:created xsi:type="dcterms:W3CDTF">2025-09-10T11:28:00Z</dcterms:created>
  <dcterms:modified xsi:type="dcterms:W3CDTF">2025-12-08T15:04:00Z</dcterms:modified>
</cp:coreProperties>
</file>